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A831" w14:textId="77777777" w:rsidR="00842D7A" w:rsidRPr="00842D7A" w:rsidRDefault="00842D7A" w:rsidP="00842D7A">
      <w:pPr>
        <w:pStyle w:val="a"/>
        <w:jc w:val="center"/>
        <w:rPr>
          <w:sz w:val="24"/>
          <w:szCs w:val="24"/>
        </w:rPr>
      </w:pPr>
      <w:r w:rsidRPr="00842D7A">
        <w:rPr>
          <w:sz w:val="24"/>
          <w:szCs w:val="24"/>
        </w:rPr>
        <w:t>Вопросы для проведения экзамена</w:t>
      </w:r>
    </w:p>
    <w:p w14:paraId="49C127CE" w14:textId="268CD3FE" w:rsidR="00842D7A" w:rsidRPr="00842D7A" w:rsidRDefault="00842D7A" w:rsidP="00842D7A">
      <w:pPr>
        <w:pStyle w:val="a"/>
        <w:jc w:val="center"/>
        <w:rPr>
          <w:sz w:val="24"/>
          <w:szCs w:val="24"/>
        </w:rPr>
      </w:pPr>
      <w:r w:rsidRPr="00842D7A">
        <w:rPr>
          <w:sz w:val="24"/>
          <w:szCs w:val="24"/>
        </w:rPr>
        <w:t>по дисциплине «Правоохранительные органы»</w:t>
      </w:r>
    </w:p>
    <w:p w14:paraId="1220F908" w14:textId="77777777" w:rsidR="00842D7A" w:rsidRPr="00842D7A" w:rsidRDefault="00842D7A" w:rsidP="00842D7A">
      <w:pPr>
        <w:pStyle w:val="a"/>
        <w:jc w:val="center"/>
        <w:rPr>
          <w:sz w:val="24"/>
          <w:szCs w:val="24"/>
        </w:rPr>
      </w:pPr>
      <w:r w:rsidRPr="00842D7A">
        <w:rPr>
          <w:sz w:val="24"/>
          <w:szCs w:val="24"/>
        </w:rPr>
        <w:t>по специальности 40.05.02 Правоохранительная деятельность, специализация «Оперативно-розыскная деятельность»</w:t>
      </w:r>
    </w:p>
    <w:p w14:paraId="283A18CD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14:paraId="57D64836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правоохранительной деятельности, ее задачи и виды.</w:t>
      </w:r>
    </w:p>
    <w:p w14:paraId="529D345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14:paraId="73EE60BF" w14:textId="29BD05B6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 как орган судебной власти. Полномочия суда.</w:t>
      </w:r>
    </w:p>
    <w:p w14:paraId="1B02697D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правосудия и его отличительные признаки.</w:t>
      </w:r>
    </w:p>
    <w:p w14:paraId="46959BAE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Демократические принципы правосудия. Понятие и система.</w:t>
      </w:r>
    </w:p>
    <w:p w14:paraId="74822FA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Осуществление правосудия только судом.</w:t>
      </w:r>
    </w:p>
    <w:p w14:paraId="416C45BC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Образование судов на началах назначаемости.</w:t>
      </w:r>
    </w:p>
    <w:p w14:paraId="71BC0C3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Единоличное и коллегиальное рассмотрение дел во всех судах.</w:t>
      </w:r>
    </w:p>
    <w:p w14:paraId="562CBE44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Участие присяжных и арбитражных заседателей в осуществлении правосудия.</w:t>
      </w:r>
    </w:p>
    <w:p w14:paraId="0D8C2A5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Независимость судей, присяжных и арбитражных заседателей.</w:t>
      </w:r>
    </w:p>
    <w:p w14:paraId="554049AE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Гласность в деятельности судов.</w:t>
      </w:r>
    </w:p>
    <w:p w14:paraId="1E57736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Язык судопроизводства и делопроизводства в судах РФ.</w:t>
      </w:r>
    </w:p>
    <w:p w14:paraId="1BF2EC1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Обеспечение подозреваемому и обвиняемому права на защиту. Презумпция невиновности.</w:t>
      </w:r>
    </w:p>
    <w:p w14:paraId="5157241D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Осуществление правосудия на началах состязательности и равноправия сторон.</w:t>
      </w:r>
    </w:p>
    <w:p w14:paraId="1711418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Разумный срок судопроизводства.</w:t>
      </w:r>
    </w:p>
    <w:p w14:paraId="0C0ACAF5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судебной системы Российской Федерации. Ее характерные черты.</w:t>
      </w:r>
    </w:p>
    <w:p w14:paraId="1518CB5C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Действующая судебная система РФ, ее структура. Порядок образования и упразднения судов в РФ.</w:t>
      </w:r>
    </w:p>
    <w:p w14:paraId="733E3E4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Звено судебной системы. Судебные инстанции.</w:t>
      </w:r>
    </w:p>
    <w:p w14:paraId="35E8B41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Мировые судьи, их место в судебной системе. Компетенция мирового судьи.</w:t>
      </w:r>
    </w:p>
    <w:p w14:paraId="3B519F1D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мировым судьям. Порядок наделения их полномочиями.</w:t>
      </w:r>
    </w:p>
    <w:p w14:paraId="4551DD5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Районный (городской) суд. Его место в судебной системе РФ и полномочия.</w:t>
      </w:r>
    </w:p>
    <w:p w14:paraId="70A47F0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Состав и порядок наделения полномочиями судей районного (городского) суда.</w:t>
      </w:r>
    </w:p>
    <w:p w14:paraId="71AB4E58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Председатель районного (городского) суда. Его права и обязанности.</w:t>
      </w:r>
    </w:p>
    <w:p w14:paraId="53E97563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Организация работы районного (городского) суда.</w:t>
      </w:r>
    </w:p>
    <w:p w14:paraId="3E4934B3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14:paraId="197799C9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Состав и порядок назначения судей областных и соответствующих судов.</w:t>
      </w:r>
    </w:p>
    <w:p w14:paraId="1C5376E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Президиум областного и соответствующих судов. Порядок образования, состав, полномочия.</w:t>
      </w:r>
    </w:p>
    <w:p w14:paraId="49066A2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Судебные коллегии областного и соответствующих судов. Порядок формирования, полномочия.</w:t>
      </w:r>
    </w:p>
    <w:p w14:paraId="1623C811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Апелляционные суды общей юрисдикции РФ. Их место в судебной системе, состав и полномочия.</w:t>
      </w:r>
    </w:p>
    <w:p w14:paraId="75BF02D9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Кассационные суды общей юрисдикции РФ. Их место в судебной системе, состав и полномочия.</w:t>
      </w:r>
    </w:p>
    <w:p w14:paraId="3BDD3465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Военные суды, их место в судебной системе РФ. Полномочия.</w:t>
      </w:r>
    </w:p>
    <w:p w14:paraId="302FE06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Гарнизонный военный суд. Его состав, компетенция.</w:t>
      </w:r>
    </w:p>
    <w:p w14:paraId="37BFD356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Окружной (флотский) военный суд. Его состав, структура, компетенция.</w:t>
      </w:r>
    </w:p>
    <w:p w14:paraId="551B6BD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Судебная коллегия по делам военнослужащих Верховного Суда РФ. Порядок формирования, ее состав, компетенция.</w:t>
      </w:r>
    </w:p>
    <w:p w14:paraId="18063DDB" w14:textId="5390DA7A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Верховный суд РФ, его место в судебной системе РФ. Состав и порядок формирования.</w:t>
      </w:r>
    </w:p>
    <w:p w14:paraId="427FA6FE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и полномочия Верховного Суда РФ.</w:t>
      </w:r>
    </w:p>
    <w:p w14:paraId="36362D19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Судебные коллегии Верховного Суда РФ, порядок их формирования и полномочия.</w:t>
      </w:r>
    </w:p>
    <w:p w14:paraId="576CF537" w14:textId="77777777" w:rsidR="006E3B0A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Апелляционная коллегия Верховного Суда РФ, порядок формирования и полномочия.</w:t>
      </w:r>
    </w:p>
    <w:p w14:paraId="0A0836B8" w14:textId="77777777" w:rsidR="006E3B0A" w:rsidRPr="00C33CD4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C33CD4">
        <w:rPr>
          <w:sz w:val="24"/>
          <w:szCs w:val="24"/>
        </w:rPr>
        <w:t>Дисциплинарная судебная коллегия Верховного суда: порядок образования, полномочия.</w:t>
      </w:r>
    </w:p>
    <w:p w14:paraId="7827EE5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Президиум Верховного Суда РФ, порядок формирования и полномочия.</w:t>
      </w:r>
    </w:p>
    <w:p w14:paraId="2EF01E2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Пленум Верховного Суда РФ, его состав и полномочия.</w:t>
      </w:r>
    </w:p>
    <w:p w14:paraId="4CC0C89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департамент при Верховном Суде РФ, его задачи и система.</w:t>
      </w:r>
    </w:p>
    <w:p w14:paraId="1ADCBC60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Конституционный Суд РФ. Его место в судебной системе РФ. Полномочия.</w:t>
      </w:r>
    </w:p>
    <w:p w14:paraId="21336F1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формирования Конституционного Суда РФ. Требования, предъявляемые к судьям Конституционного Суда РФ.</w:t>
      </w:r>
    </w:p>
    <w:p w14:paraId="4D39926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 по интеллектуальным правам, его место в судебной системе РФ. Состав, порядок его формирования, компетенция.</w:t>
      </w:r>
    </w:p>
    <w:p w14:paraId="34B188F4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Арбитражные суды округов. Состав, структура, полномочия.</w:t>
      </w:r>
    </w:p>
    <w:p w14:paraId="19DFB9D5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Арбитражные апелляционные суды, состав, структура, полномочия.</w:t>
      </w:r>
    </w:p>
    <w:p w14:paraId="36E8D4E8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Арбитражные суды субъектов РФ. Состав, структура, компетенция.</w:t>
      </w:r>
    </w:p>
    <w:p w14:paraId="1D3C886C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судейского сообщества.</w:t>
      </w:r>
    </w:p>
    <w:p w14:paraId="364A5D4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привлечения судей к уголовной, административной и дисциплинарной ответственности.</w:t>
      </w:r>
    </w:p>
    <w:p w14:paraId="5DE9D9B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юстиции и его органы. Их задачи, функции.</w:t>
      </w:r>
    </w:p>
    <w:p w14:paraId="6F5228A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Судебный пристав. Порядок назначения и полномочия.</w:t>
      </w:r>
    </w:p>
    <w:p w14:paraId="3DEE9371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Прокуратура РФ. Ее место в системе государственных органов РФ.</w:t>
      </w:r>
    </w:p>
    <w:p w14:paraId="049B2ACC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организации и деятельности прокуратуры.</w:t>
      </w:r>
    </w:p>
    <w:p w14:paraId="4FC5984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направления деятельности прокуратуры. Общая характеристика.</w:t>
      </w:r>
    </w:p>
    <w:p w14:paraId="6A705A5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органов прокуратуры в РФ.</w:t>
      </w:r>
    </w:p>
    <w:p w14:paraId="7345FD43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Генеральный прокурор РФ. Коллегия прокуратуры РФ.</w:t>
      </w:r>
    </w:p>
    <w:p w14:paraId="5F11EEB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Прокурор области. Коллегия прокуратуры области.</w:t>
      </w:r>
    </w:p>
    <w:p w14:paraId="4E00F585" w14:textId="63EAC0FA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Прокурор района (города). Порядок назначения и освобождения от должности.</w:t>
      </w:r>
    </w:p>
    <w:p w14:paraId="15D7CAE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Требования, предъявляемые к лицам, назначаемым на должность прокуроров. Порядок назначения</w:t>
      </w:r>
    </w:p>
    <w:p w14:paraId="128EF23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Классные чины прокурорских работников.</w:t>
      </w:r>
    </w:p>
    <w:p w14:paraId="10EF88C5" w14:textId="0D788749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Следственный комитет РФ и система его органов. Председатель Следственного комитета РФ, его полномочия.</w:t>
      </w:r>
    </w:p>
    <w:p w14:paraId="505E9E0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14:paraId="58E1F9D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дознания, их система.</w:t>
      </w:r>
    </w:p>
    <w:p w14:paraId="703A91E2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Дознаватель. Начальник подразделения дознания.</w:t>
      </w:r>
    </w:p>
    <w:p w14:paraId="11FB70B5" w14:textId="3FFA1F45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осуществляющие оперативно-розыскную деятельность. Система и полномочия.</w:t>
      </w:r>
    </w:p>
    <w:p w14:paraId="761F8EEA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 предварительного следствия. Их полномочия.</w:t>
      </w:r>
    </w:p>
    <w:p w14:paraId="33BAABE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Руководитель следственного органа. Порядок назначения, полномочия.</w:t>
      </w:r>
    </w:p>
    <w:p w14:paraId="1B62AC4B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Министерство внутренних дел Российской Федерации (МВД России): его структура, основные задачи, полномочия и организация деятельности.</w:t>
      </w:r>
    </w:p>
    <w:p w14:paraId="33788320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Полиция, ее назначение, основные направления деятельности и организация.</w:t>
      </w:r>
    </w:p>
    <w:p w14:paraId="314B4036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деятельности полиции.</w:t>
      </w:r>
    </w:p>
    <w:p w14:paraId="2EEB2C70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Обязанности и права полиции.</w:t>
      </w:r>
    </w:p>
    <w:p w14:paraId="0F148FD8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Следственный департамент МВД РФ, его задачи, функции и система.</w:t>
      </w:r>
    </w:p>
    <w:p w14:paraId="22DF0C11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Таможенные органы, их основные направления (функции) деятельности.</w:t>
      </w:r>
    </w:p>
    <w:p w14:paraId="61DE9D4C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Федеральная таможенная служба РФ (ФТС России): структура, основные задачи, полномочия и организация деятельности.</w:t>
      </w:r>
    </w:p>
    <w:p w14:paraId="3445647F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адвокатской деятельности и адвокатуры.</w:t>
      </w:r>
    </w:p>
    <w:p w14:paraId="652D2796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Статус адвоката. Требования, предъявляемые к адвокатам. Гарантии независимости адвоката.</w:t>
      </w:r>
    </w:p>
    <w:p w14:paraId="1054A253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адвокатских образований.</w:t>
      </w:r>
    </w:p>
    <w:p w14:paraId="19E41529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Исполнительные органы адвокатской палаты. Их компетенция.</w:t>
      </w:r>
    </w:p>
    <w:p w14:paraId="5E0C728D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органов, осуществляющих охрану правопорядка и обеспечение безопасности в Российской Федерации.</w:t>
      </w:r>
    </w:p>
    <w:p w14:paraId="1E936EF4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Совет Безопасности Российской Федерации, его состав, основные задачи и направления (функции) деятельности.</w:t>
      </w:r>
    </w:p>
    <w:p w14:paraId="1914576B" w14:textId="77777777" w:rsidR="006E3B0A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Органы государственной безопасности, их система и основные направления (функции) деятельности. </w:t>
      </w:r>
    </w:p>
    <w:p w14:paraId="3C6A5001" w14:textId="77777777" w:rsidR="006E3B0A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Федеральная служба безопасности</w:t>
      </w:r>
      <w:r>
        <w:rPr>
          <w:sz w:val="24"/>
          <w:szCs w:val="24"/>
        </w:rPr>
        <w:t xml:space="preserve"> России</w:t>
      </w:r>
      <w:r w:rsidRPr="00945509">
        <w:rPr>
          <w:sz w:val="24"/>
          <w:szCs w:val="24"/>
        </w:rPr>
        <w:t>: структура, основные задачи, полномочия.</w:t>
      </w:r>
    </w:p>
    <w:p w14:paraId="558C0FAD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Федеральная служба исполнения наказаний</w:t>
      </w:r>
      <w:r>
        <w:rPr>
          <w:sz w:val="24"/>
          <w:szCs w:val="24"/>
        </w:rPr>
        <w:t>: понятие, правовые основы деятельности. Система органов ФСИН России.</w:t>
      </w:r>
    </w:p>
    <w:p w14:paraId="79424D77" w14:textId="77777777" w:rsidR="006E3B0A" w:rsidRPr="0094550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Частная детективная и охранная деятельность. Виды частных и охранных предприятий, их правовой статус и компетенция.</w:t>
      </w:r>
    </w:p>
    <w:p w14:paraId="7FA2C477" w14:textId="77777777" w:rsidR="006E3B0A" w:rsidRPr="00420039" w:rsidRDefault="006E3B0A" w:rsidP="006E3B0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частного детектива и частного охранника.</w:t>
      </w:r>
    </w:p>
    <w:p w14:paraId="62738578" w14:textId="77777777" w:rsidR="003620BF" w:rsidRDefault="003620BF"/>
    <w:sectPr w:rsidR="0036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76136274">
    <w:abstractNumId w:val="0"/>
  </w:num>
  <w:num w:numId="2" w16cid:durableId="8442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5"/>
    <w:rsid w:val="003620BF"/>
    <w:rsid w:val="006E3B0A"/>
    <w:rsid w:val="00842D7A"/>
    <w:rsid w:val="009D6227"/>
    <w:rsid w:val="00D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D1E"/>
  <w15:chartTrackingRefBased/>
  <w15:docId w15:val="{3B5C6B49-6A2D-4DDE-8C45-E58C760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42D7A"/>
  </w:style>
  <w:style w:type="paragraph" w:styleId="1">
    <w:name w:val="heading 1"/>
    <w:basedOn w:val="a2"/>
    <w:next w:val="a2"/>
    <w:link w:val="10"/>
    <w:uiPriority w:val="9"/>
    <w:qFormat/>
    <w:rsid w:val="006E3B0A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6E3B0A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E3B0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E3B0A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6E3B0A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6E3B0A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6E3B0A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6E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6E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2022-12-20T18:54:00Z</dcterms:created>
  <dcterms:modified xsi:type="dcterms:W3CDTF">2022-12-20T18:58:00Z</dcterms:modified>
</cp:coreProperties>
</file>